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5E" w:rsidRPr="000137AD" w:rsidRDefault="00A67D5E" w:rsidP="00A6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137AD">
        <w:rPr>
          <w:rFonts w:ascii="Times New Roman" w:hAnsi="Times New Roman" w:cs="Times New Roman"/>
          <w:b/>
          <w:bCs/>
          <w:sz w:val="28"/>
          <w:szCs w:val="24"/>
        </w:rPr>
        <w:t>Аннотация</w:t>
      </w:r>
    </w:p>
    <w:p w:rsidR="00A67D5E" w:rsidRDefault="00A67D5E" w:rsidP="00A6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137AD">
        <w:rPr>
          <w:rFonts w:ascii="Times New Roman" w:hAnsi="Times New Roman" w:cs="Times New Roman"/>
          <w:b/>
          <w:bCs/>
          <w:sz w:val="28"/>
          <w:szCs w:val="24"/>
        </w:rPr>
        <w:t xml:space="preserve">к рабочей программе учебного предмета </w:t>
      </w:r>
    </w:p>
    <w:p w:rsidR="00A67D5E" w:rsidRPr="00A67D5E" w:rsidRDefault="00A67D5E" w:rsidP="00A67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«Мировая художественная культура</w:t>
      </w:r>
      <w:r w:rsidRPr="00A67D5E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»</w:t>
      </w:r>
    </w:p>
    <w:p w:rsidR="00A67D5E" w:rsidRPr="00F15B51" w:rsidRDefault="00A67D5E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Рабо</w:t>
      </w:r>
      <w:r w:rsidR="00F15B51" w:rsidRPr="00F15B51">
        <w:rPr>
          <w:rFonts w:ascii="Times New Roman" w:hAnsi="Times New Roman" w:cs="Times New Roman"/>
          <w:sz w:val="24"/>
          <w:szCs w:val="24"/>
        </w:rPr>
        <w:t>чая программа по МХК составлена на основе:</w:t>
      </w:r>
    </w:p>
    <w:p w:rsidR="00A67D5E" w:rsidRPr="00F15B51" w:rsidRDefault="00A67D5E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D5E" w:rsidRPr="00F15B51" w:rsidRDefault="00A67D5E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1.) Федерального компонента государственного образовательного</w:t>
      </w:r>
    </w:p>
    <w:p w:rsidR="00F15B51" w:rsidRPr="00F15B51" w:rsidRDefault="00A67D5E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стандарта (ФК ГОС) среднего общего образования (приказ</w:t>
      </w:r>
      <w:r w:rsidR="00F15B51" w:rsidRPr="00F15B5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№ 1089 от 05.03.2004 г. в редакции от 07.06.2017 г.) (10 – 11 классы)</w:t>
      </w:r>
      <w:r w:rsidR="00F15B51">
        <w:rPr>
          <w:rFonts w:ascii="Times New Roman" w:hAnsi="Times New Roman" w:cs="Times New Roman"/>
          <w:sz w:val="24"/>
          <w:szCs w:val="24"/>
        </w:rPr>
        <w:t>.</w:t>
      </w:r>
    </w:p>
    <w:p w:rsidR="00A67D5E" w:rsidRPr="00F15B51" w:rsidRDefault="00A67D5E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2.)примерной программы по учебным предметам:</w:t>
      </w:r>
      <w:proofErr w:type="gramStart"/>
      <w:r w:rsidRPr="00F15B5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15B51">
        <w:rPr>
          <w:rFonts w:ascii="Times New Roman" w:hAnsi="Times New Roman" w:cs="Times New Roman"/>
          <w:sz w:val="24"/>
          <w:szCs w:val="24"/>
        </w:rPr>
        <w:t xml:space="preserve"> «Искусство» 9-10-</w:t>
      </w:r>
    </w:p>
    <w:p w:rsidR="00A67D5E" w:rsidRPr="00F15B51" w:rsidRDefault="00A67D5E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 xml:space="preserve">11кл. Составитель Данилова Г.И..- </w:t>
      </w:r>
      <w:proofErr w:type="spellStart"/>
      <w:r w:rsidRPr="00F15B51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F15B51">
        <w:rPr>
          <w:rFonts w:ascii="Times New Roman" w:hAnsi="Times New Roman" w:cs="Times New Roman"/>
          <w:sz w:val="24"/>
          <w:szCs w:val="24"/>
        </w:rPr>
        <w:t>, 2017.Искусство</w:t>
      </w:r>
      <w:r w:rsidR="00F15B51" w:rsidRPr="00F15B51">
        <w:rPr>
          <w:rFonts w:ascii="Times New Roman" w:hAnsi="Times New Roman" w:cs="Times New Roman"/>
          <w:sz w:val="24"/>
          <w:szCs w:val="24"/>
        </w:rPr>
        <w:t>(МХК), 9-11 классы.</w:t>
      </w:r>
    </w:p>
    <w:p w:rsidR="00A67D5E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 xml:space="preserve">3.) </w:t>
      </w:r>
      <w:r w:rsidR="00A67D5E" w:rsidRPr="00F15B51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</w:t>
      </w:r>
    </w:p>
    <w:p w:rsidR="00A67D5E" w:rsidRPr="00F15B51" w:rsidRDefault="00A67D5E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 xml:space="preserve">МАОУ </w:t>
      </w:r>
      <w:r w:rsidR="00F15B5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15B51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F15B51">
        <w:rPr>
          <w:rFonts w:ascii="Times New Roman" w:hAnsi="Times New Roman" w:cs="Times New Roman"/>
          <w:sz w:val="24"/>
          <w:szCs w:val="24"/>
        </w:rPr>
        <w:t xml:space="preserve"> СОШ №2</w:t>
      </w:r>
      <w:r w:rsidR="00F15B51">
        <w:rPr>
          <w:rFonts w:ascii="Times New Roman" w:hAnsi="Times New Roman" w:cs="Times New Roman"/>
          <w:sz w:val="24"/>
          <w:szCs w:val="24"/>
        </w:rPr>
        <w:t>»</w:t>
      </w:r>
      <w:r w:rsidRPr="00F15B51">
        <w:rPr>
          <w:rFonts w:ascii="Times New Roman" w:hAnsi="Times New Roman" w:cs="Times New Roman"/>
          <w:sz w:val="24"/>
          <w:szCs w:val="24"/>
        </w:rPr>
        <w:t xml:space="preserve"> по МХК.</w:t>
      </w:r>
    </w:p>
    <w:p w:rsidR="00A67D5E" w:rsidRPr="00F15B51" w:rsidRDefault="00A67D5E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Учебный предмет «МХК» входит в предме</w:t>
      </w:r>
      <w:r w:rsidR="00FD48F8" w:rsidRPr="00F15B51">
        <w:rPr>
          <w:rFonts w:ascii="Times New Roman" w:hAnsi="Times New Roman" w:cs="Times New Roman"/>
          <w:sz w:val="24"/>
          <w:szCs w:val="24"/>
        </w:rPr>
        <w:t>тную область «Искусство</w:t>
      </w:r>
      <w:r w:rsidRPr="00F15B51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67D5E" w:rsidRPr="00F15B51" w:rsidRDefault="00A67D5E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на уровне среднего   общего образования 10 -11 классы. </w:t>
      </w:r>
    </w:p>
    <w:p w:rsidR="00A67D5E" w:rsidRPr="00F15B51" w:rsidRDefault="00A67D5E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 xml:space="preserve">Срок реализации программы 2 года. </w:t>
      </w:r>
    </w:p>
    <w:p w:rsidR="00A67D5E" w:rsidRPr="00F15B51" w:rsidRDefault="00A67D5E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1">
        <w:rPr>
          <w:rFonts w:ascii="Times New Roman" w:hAnsi="Times New Roman" w:cs="Times New Roman"/>
          <w:b/>
          <w:sz w:val="24"/>
          <w:szCs w:val="24"/>
        </w:rPr>
        <w:t>Образовательные цели и задачи курса: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Изучение мировой художественной культуры на ступени среднего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 xml:space="preserve">(полного) общего образования на базовом уровне направлено </w:t>
      </w:r>
      <w:proofErr w:type="gramStart"/>
      <w:r w:rsidRPr="00F15B5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достижение следующих целей: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 развитие чувств, эмоций, образно-ассоциативного мышления и художественно-творческих способностей;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 воспитание художественно-эстетического вкуса; потребности в освоении ценностей мировой культуры;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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 овладение умением анализировать произведения искусства, оценивать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их художественные особенности, высказывать о них собственное суждение;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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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 осознание роли и места Человека в художественной культуре на протяжении еѐ исторического развития, отражение вечных поисков эстетического идеала в лучших произведениях мирового искусства;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 постижение системы знаний о единстве, многообразии и национальной самобытности культур различных народов мира;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 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 знакомство с классификацией искусств, постижение общих закономерностей создания художественного образа во всех его видах.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Воспитательные цели задачи курса: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 помочь школьнику выработать прочную и устойчивую потребность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 способствовать воспитанию художественного вкуса, развивать умения отличать истинные ценности от подделок и суррогатов массовойкультуры;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lastRenderedPageBreak/>
        <w:t> подготовить компетентного читателя, зрителя и слушателя, готового к заинтересованному диалогу с произведением искусства;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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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F15B51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15B51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- умение самостоятельно и мотивированно организовывать свою познавательную деятельность;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- устанавливать несложные реальные связи и зависимости;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- оценивать, сопоставлять и классифицировать феномены культуры и искусства;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- использовать мультимедийные ресурсы и компьютерные технологии для оформления творческих работ;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- владеть основными формами публичных выступлений;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- понимать ценность художественного образования как средства развития культуры личности;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- определять собственное отношение к произведениям классики и современного искусства;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- осознавать свою культурную и национальную принадлежность.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B51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  <w:r w:rsidR="00F15B51">
        <w:rPr>
          <w:rFonts w:ascii="Times New Roman" w:hAnsi="Times New Roman" w:cs="Times New Roman"/>
          <w:b/>
          <w:sz w:val="24"/>
          <w:szCs w:val="24"/>
        </w:rPr>
        <w:t>.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</w:t>
      </w:r>
      <w:proofErr w:type="gramStart"/>
      <w:r w:rsidRPr="00F15B51">
        <w:rPr>
          <w:rFonts w:ascii="Times New Roman" w:hAnsi="Times New Roman" w:cs="Times New Roman"/>
          <w:sz w:val="24"/>
          <w:szCs w:val="24"/>
        </w:rPr>
        <w:t xml:space="preserve">Требования направлены на реализацию личностно ориентированного, </w:t>
      </w:r>
      <w:proofErr w:type="spellStart"/>
      <w:r w:rsidRPr="00F15B5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F15B51">
        <w:rPr>
          <w:rFonts w:ascii="Times New Roman" w:hAnsi="Times New Roman" w:cs="Times New Roman"/>
          <w:sz w:val="24"/>
          <w:szCs w:val="24"/>
        </w:rPr>
        <w:t xml:space="preserve"> </w:t>
      </w:r>
      <w:r w:rsidRPr="00F15B51">
        <w:rPr>
          <w:rFonts w:ascii="Times New Roman" w:hAnsi="Times New Roman" w:cs="Times New Roman"/>
          <w:sz w:val="24"/>
          <w:szCs w:val="24"/>
        </w:rPr>
        <w:t xml:space="preserve">и  </w:t>
      </w:r>
      <w:proofErr w:type="spellStart"/>
      <w:r w:rsidRPr="00F15B51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F15B51">
        <w:rPr>
          <w:rFonts w:ascii="Times New Roman" w:hAnsi="Times New Roman" w:cs="Times New Roman"/>
          <w:sz w:val="24"/>
          <w:szCs w:val="24"/>
        </w:rPr>
        <w:t xml:space="preserve"> подходов; освоение учащимися</w:t>
      </w:r>
      <w:proofErr w:type="gramEnd"/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 xml:space="preserve">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  <w:proofErr w:type="gramStart"/>
      <w:r w:rsidRPr="00F15B51">
        <w:rPr>
          <w:rFonts w:ascii="Times New Roman" w:hAnsi="Times New Roman" w:cs="Times New Roman"/>
          <w:sz w:val="24"/>
          <w:szCs w:val="24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еѐ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</w:t>
      </w:r>
      <w:proofErr w:type="gramEnd"/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>успешной адаптации в современном мире, выбора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8F8" w:rsidRPr="00F15B51" w:rsidRDefault="00FD48F8" w:rsidP="00F1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F15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«МХК» </w:t>
      </w:r>
      <w:r w:rsidRPr="00F15B51">
        <w:rPr>
          <w:rFonts w:ascii="Times New Roman" w:hAnsi="Times New Roman" w:cs="Times New Roman"/>
          <w:sz w:val="24"/>
          <w:szCs w:val="24"/>
        </w:rPr>
        <w:t>входит в обязательную часть учебного плана, на реализацию которого отведено следующее количество часов в неделю</w:t>
      </w:r>
      <w:proofErr w:type="gramStart"/>
      <w:r w:rsidRPr="00F15B51">
        <w:rPr>
          <w:rFonts w:ascii="Times New Roman" w:hAnsi="Times New Roman" w:cs="Times New Roman"/>
          <w:sz w:val="24"/>
          <w:szCs w:val="24"/>
        </w:rPr>
        <w:t>:и</w:t>
      </w:r>
      <w:proofErr w:type="gramEnd"/>
      <w:r w:rsidRPr="00F15B51">
        <w:rPr>
          <w:rFonts w:ascii="Times New Roman" w:hAnsi="Times New Roman" w:cs="Times New Roman"/>
          <w:sz w:val="24"/>
          <w:szCs w:val="24"/>
        </w:rPr>
        <w:t>з расчета - 1 учебный час в неделю в 10 классе при 34 учебных неделях; в 11 классе учебных недель 33 - соответственно 33 учебных часа.</w:t>
      </w:r>
    </w:p>
    <w:p w:rsidR="00FD48F8" w:rsidRPr="00F15B51" w:rsidRDefault="00FD48F8" w:rsidP="00F1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D48F8" w:rsidRPr="00F15B51" w:rsidRDefault="00FD48F8" w:rsidP="00F1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D48F8" w:rsidRPr="00F15B51" w:rsidRDefault="00FD48F8" w:rsidP="00F15B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на уровне основного общего образования </w:t>
      </w:r>
      <w:proofErr w:type="gramStart"/>
      <w:r w:rsidRPr="00F15B51">
        <w:rPr>
          <w:rFonts w:ascii="Times New Roman" w:hAnsi="Times New Roman" w:cs="Times New Roman"/>
          <w:sz w:val="24"/>
          <w:szCs w:val="24"/>
        </w:rPr>
        <w:t>определённых</w:t>
      </w:r>
      <w:proofErr w:type="gramEnd"/>
    </w:p>
    <w:p w:rsidR="00FD48F8" w:rsidRPr="00F15B51" w:rsidRDefault="00FD48F8" w:rsidP="00F15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B51">
        <w:rPr>
          <w:rFonts w:ascii="Times New Roman" w:hAnsi="Times New Roman" w:cs="Times New Roman"/>
          <w:sz w:val="24"/>
          <w:szCs w:val="24"/>
        </w:rPr>
        <w:t xml:space="preserve">личностных, </w:t>
      </w:r>
      <w:proofErr w:type="spellStart"/>
      <w:r w:rsidRPr="00F15B5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15B5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FD48F8" w:rsidRPr="00F15B51" w:rsidRDefault="00FD48F8" w:rsidP="00F15B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5B5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15B51">
        <w:rPr>
          <w:rFonts w:ascii="Times New Roman" w:hAnsi="Times New Roman" w:cs="Times New Roman"/>
          <w:sz w:val="24"/>
          <w:szCs w:val="24"/>
        </w:rPr>
        <w:t xml:space="preserve"> – методическое</w:t>
      </w:r>
      <w:proofErr w:type="gramEnd"/>
      <w:r w:rsidRPr="00F15B51"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="00F45C62" w:rsidRPr="00F15B51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Pr="00F15B51">
        <w:rPr>
          <w:rFonts w:ascii="Times New Roman" w:hAnsi="Times New Roman" w:cs="Times New Roman"/>
          <w:sz w:val="24"/>
          <w:szCs w:val="24"/>
        </w:rPr>
        <w:t xml:space="preserve"> представлено:</w:t>
      </w:r>
    </w:p>
    <w:p w:rsidR="00F45C62" w:rsidRPr="00F15B51" w:rsidRDefault="00F45C62" w:rsidP="00F15B5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B5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Данилова Г.И. «Мировая художественная культура: от истоков до XVII . 10</w:t>
      </w:r>
    </w:p>
    <w:p w:rsidR="00F45C62" w:rsidRPr="00F15B51" w:rsidRDefault="00F45C62" w:rsidP="00F15B5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B51">
        <w:rPr>
          <w:rFonts w:ascii="Times New Roman" w:hAnsi="Times New Roman" w:cs="Times New Roman"/>
          <w:color w:val="000000" w:themeColor="text1"/>
          <w:sz w:val="24"/>
          <w:szCs w:val="24"/>
        </w:rPr>
        <w:t>кл»,2014 «Дрофа»</w:t>
      </w:r>
    </w:p>
    <w:p w:rsidR="00F45C62" w:rsidRPr="00F15B51" w:rsidRDefault="00F45C62" w:rsidP="00F15B5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B51">
        <w:rPr>
          <w:rFonts w:ascii="Times New Roman" w:hAnsi="Times New Roman" w:cs="Times New Roman"/>
          <w:color w:val="000000" w:themeColor="text1"/>
          <w:sz w:val="24"/>
          <w:szCs w:val="24"/>
        </w:rPr>
        <w:t>2. Данилова Г.И.« Мировая художественная культура: от XVII века до</w:t>
      </w:r>
    </w:p>
    <w:p w:rsidR="00FD48F8" w:rsidRPr="00F15B51" w:rsidRDefault="00F45C62" w:rsidP="00F15B5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5B51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современности. 11 класс»</w:t>
      </w:r>
      <w:bookmarkStart w:id="0" w:name="_GoBack"/>
      <w:bookmarkEnd w:id="0"/>
      <w:r w:rsidRPr="00F15B51">
        <w:rPr>
          <w:rFonts w:ascii="Times New Roman" w:hAnsi="Times New Roman" w:cs="Times New Roman"/>
          <w:color w:val="000000" w:themeColor="text1"/>
          <w:sz w:val="24"/>
          <w:szCs w:val="24"/>
        </w:rPr>
        <w:t>, 2014 «Дрофа»</w:t>
      </w:r>
    </w:p>
    <w:p w:rsidR="00FD48F8" w:rsidRPr="00F15B51" w:rsidRDefault="00FD48F8" w:rsidP="00F15B51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8F8" w:rsidRPr="00F15B51" w:rsidRDefault="00FD48F8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D5E" w:rsidRPr="00F15B51" w:rsidRDefault="00A67D5E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8D" w:rsidRPr="00F15B51" w:rsidRDefault="001A368D" w:rsidP="00F15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368D" w:rsidRPr="00F15B51" w:rsidSect="003E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5E"/>
    <w:rsid w:val="001A368D"/>
    <w:rsid w:val="003E4163"/>
    <w:rsid w:val="00A67D5E"/>
    <w:rsid w:val="00F15B51"/>
    <w:rsid w:val="00F45C62"/>
    <w:rsid w:val="00FD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uzer</cp:lastModifiedBy>
  <cp:revision>2</cp:revision>
  <dcterms:created xsi:type="dcterms:W3CDTF">2021-09-06T14:07:00Z</dcterms:created>
  <dcterms:modified xsi:type="dcterms:W3CDTF">2021-09-06T14:07:00Z</dcterms:modified>
</cp:coreProperties>
</file>