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D" w:rsidRPr="007C5C80" w:rsidRDefault="00822B39" w:rsidP="00A43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8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10 – 11 классы.</w:t>
      </w:r>
    </w:p>
    <w:p w:rsidR="001747A7" w:rsidRDefault="00A43C3D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Рабочая программа для 10-11 класса составлена в соответствии с федеральным компонентом государственного образовательного стандарта, с учетом примерной программы среднего общего образования (базовый уровень), на основе программы по биологии для средней (10 - 11 классы) общеобразовательной школы. Москва, «Дрофа» 2002 г., Автор В.В. Пасечник </w:t>
      </w:r>
    </w:p>
    <w:p w:rsidR="00A43C3D" w:rsidRDefault="00822B39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D">
        <w:rPr>
          <w:rFonts w:ascii="Times New Roman" w:hAnsi="Times New Roman" w:cs="Times New Roman"/>
          <w:sz w:val="24"/>
          <w:szCs w:val="24"/>
        </w:rPr>
        <w:t xml:space="preserve">Программа содержит полное программно-методическое обеспечение, завершенную авторскую линию, соответствует потребностям детей и их законных представителей. </w:t>
      </w:r>
    </w:p>
    <w:p w:rsidR="00A43C3D" w:rsidRDefault="00A43C3D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отражает содержание примерной программы, с дополнениями, не превышающими требования к уровню подготовки обучающихся. </w:t>
      </w:r>
    </w:p>
    <w:p w:rsidR="00A43C3D" w:rsidRDefault="00A43C3D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В рабочей программе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A43C3D" w:rsidRDefault="00A43C3D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На изучение биологии на базовом уровне отводится </w:t>
      </w:r>
      <w:r w:rsidR="00377078">
        <w:rPr>
          <w:rFonts w:ascii="Times New Roman" w:hAnsi="Times New Roman" w:cs="Times New Roman"/>
          <w:sz w:val="24"/>
          <w:szCs w:val="24"/>
        </w:rPr>
        <w:t>68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 часов (за 2 года) Согласно действующему Базисному учебному плану рабочая программа для 10-11-го классов предусматривает обучение биологии в объеме 1час в неделю в 10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0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 11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 на базовом уровне. </w:t>
      </w:r>
    </w:p>
    <w:p w:rsidR="00A43C3D" w:rsidRDefault="00A43C3D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целей: </w:t>
      </w:r>
    </w:p>
    <w:p w:rsidR="00A43C3D" w:rsidRDefault="00822B39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D">
        <w:rPr>
          <w:rFonts w:ascii="Times New Roman" w:hAnsi="Times New Roman" w:cs="Times New Roman"/>
          <w:sz w:val="24"/>
          <w:szCs w:val="24"/>
        </w:rPr>
        <w:t xml:space="preserve">•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A43C3D" w:rsidRDefault="00822B39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D">
        <w:rPr>
          <w:rFonts w:ascii="Times New Roman" w:hAnsi="Times New Roman" w:cs="Times New Roman"/>
          <w:sz w:val="24"/>
          <w:szCs w:val="24"/>
        </w:rPr>
        <w:t xml:space="preserve">•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43C3D" w:rsidRDefault="00822B39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D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A43C3D" w:rsidRDefault="00822B39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D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A43C3D" w:rsidRDefault="00822B39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D">
        <w:rPr>
          <w:rFonts w:ascii="Times New Roman" w:hAnsi="Times New Roman" w:cs="Times New Roman"/>
          <w:sz w:val="24"/>
          <w:szCs w:val="24"/>
        </w:rPr>
        <w:t>•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 их людей и собственному здоровью; обоснования и соблюдения мер профилактики заболеваний, правил поведения в природе.</w:t>
      </w:r>
    </w:p>
    <w:p w:rsidR="00A43C3D" w:rsidRDefault="00A43C3D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B39" w:rsidRPr="00A43C3D">
        <w:rPr>
          <w:rFonts w:ascii="Times New Roman" w:hAnsi="Times New Roman" w:cs="Times New Roman"/>
          <w:sz w:val="24"/>
          <w:szCs w:val="24"/>
        </w:rPr>
        <w:t xml:space="preserve"> В результате изучения биологии на базовом уровне ученик должен: знать /понимать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 строение биологических объектов: клетки; генов и хромосом; вида и экосистем (структура);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вклад выдающихся ученых в </w:t>
      </w:r>
      <w:r w:rsidR="00822B39" w:rsidRPr="00A43C3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биологической науки; биологическую терминологию и символику;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решать элементарные биологические задачи; составлять элементарные схемы скрещивания и схемы переноса веществ и энергии в экосистемах (цепи питания); описывать особей видов по морфологическому критерию;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="00822B39" w:rsidRPr="00A43C3D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822B39" w:rsidRPr="00A43C3D">
        <w:rPr>
          <w:rFonts w:ascii="Times New Roman" w:hAnsi="Times New Roman" w:cs="Times New Roman"/>
          <w:sz w:val="24"/>
          <w:szCs w:val="24"/>
        </w:rPr>
        <w:t xml:space="preserve"> экосистемы своей местности), процессы (естественный и искусственный отбор, половое и бесполое размножение) и делать выводы на основе сравнения;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изучать изменения в экосистемах на биологических моделях; находить информацию о биологических объектах в различных источниках (учебных текстах, справочниках, </w:t>
      </w:r>
      <w:proofErr w:type="spellStart"/>
      <w:r w:rsidR="00822B39" w:rsidRPr="00A43C3D">
        <w:rPr>
          <w:rFonts w:ascii="Times New Roman" w:hAnsi="Times New Roman" w:cs="Times New Roman"/>
          <w:sz w:val="24"/>
          <w:szCs w:val="24"/>
        </w:rPr>
        <w:t>научнопопулярных</w:t>
      </w:r>
      <w:proofErr w:type="spellEnd"/>
      <w:r w:rsidR="00822B39" w:rsidRPr="00A43C3D">
        <w:rPr>
          <w:rFonts w:ascii="Times New Roman" w:hAnsi="Times New Roman" w:cs="Times New Roman"/>
          <w:sz w:val="24"/>
          <w:szCs w:val="24"/>
        </w:rPr>
        <w:t xml:space="preserve"> изданиях, компьютерных базах данных, ресурсах Интернет) и критически ее оценивать; использовать приобретенные знания и умения в практической деятельности и повседневной жизни для: 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- оказания первой помощи при простудных и других заболеваниях, отравлении пищевыми продуктами; оценки этических аспектов некоторых исследований в области биотехнологии (клонирование, искусственное оплодотворение). </w:t>
      </w:r>
      <w:r>
        <w:rPr>
          <w:rFonts w:ascii="Times New Roman" w:hAnsi="Times New Roman" w:cs="Times New Roman"/>
          <w:sz w:val="24"/>
          <w:szCs w:val="24"/>
        </w:rPr>
        <w:t>Ё</w:t>
      </w:r>
    </w:p>
    <w:p w:rsidR="007865B1" w:rsidRPr="00A43C3D" w:rsidRDefault="00822B39" w:rsidP="007C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D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и дополнительной литературы: 1. Е.А. Криксунов, А.А.Каменский, В.В. Пасечник: «Общая биология. 10-11 </w:t>
      </w:r>
      <w:proofErr w:type="spellStart"/>
      <w:r w:rsidRPr="00A43C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3C3D">
        <w:rPr>
          <w:rFonts w:ascii="Times New Roman" w:hAnsi="Times New Roman" w:cs="Times New Roman"/>
          <w:sz w:val="24"/>
          <w:szCs w:val="24"/>
        </w:rPr>
        <w:t xml:space="preserve">.» Учебник для общеобразовательных учреждений - М., Дрофа. 2006. Т.А.Козлова. Методическое пособие к учебнику: Е.А. Криксунов, А.А.Каменский, В.В. Пасечник: «Общая биология. 10-11 </w:t>
      </w:r>
      <w:proofErr w:type="spellStart"/>
      <w:r w:rsidRPr="00A43C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3C3D">
        <w:rPr>
          <w:rFonts w:ascii="Times New Roman" w:hAnsi="Times New Roman" w:cs="Times New Roman"/>
          <w:sz w:val="24"/>
          <w:szCs w:val="24"/>
        </w:rPr>
        <w:t>.» - М., Дрофа. 2006 . 2. Сборник нормативных документов. Биология / Сост. Э.Д. Днепров, А. Г., Аркадьев. 3. Рабочие программы по биологии 6-11 классы /авт.-сост.: И.П. Чередниченко, М.В. Оданович.2-е изд., стереотип. –</w:t>
      </w:r>
      <w:proofErr w:type="spellStart"/>
      <w:proofErr w:type="gramStart"/>
      <w:r w:rsidRPr="00A43C3D">
        <w:rPr>
          <w:rFonts w:ascii="Times New Roman" w:hAnsi="Times New Roman" w:cs="Times New Roman"/>
          <w:sz w:val="24"/>
          <w:szCs w:val="24"/>
        </w:rPr>
        <w:t>М.:Глобус</w:t>
      </w:r>
      <w:proofErr w:type="spellEnd"/>
      <w:proofErr w:type="gramEnd"/>
      <w:r w:rsidRPr="00A43C3D">
        <w:rPr>
          <w:rFonts w:ascii="Times New Roman" w:hAnsi="Times New Roman" w:cs="Times New Roman"/>
          <w:sz w:val="24"/>
          <w:szCs w:val="24"/>
        </w:rPr>
        <w:t xml:space="preserve">, 2008. –464 с. –(Новый образовательный стандарт) дополнительной литературы для учителя: 4. </w:t>
      </w:r>
      <w:proofErr w:type="spellStart"/>
      <w:r w:rsidRPr="00A43C3D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A43C3D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для поступающих в вузы. -М.: «Оникс 21 век» «Мир и образование», 2005; 5. Козлова Т.А., Кучменко B.C. Биология в таблицах 6-11 классы. Справочное пособие. - </w:t>
      </w:r>
      <w:proofErr w:type="spellStart"/>
      <w:r w:rsidRPr="00A43C3D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A43C3D">
        <w:rPr>
          <w:rFonts w:ascii="Times New Roman" w:hAnsi="Times New Roman" w:cs="Times New Roman"/>
          <w:sz w:val="24"/>
          <w:szCs w:val="24"/>
        </w:rPr>
        <w:t>, 2002; 6. Пименов А.В., Пименова И.Н. Биология. Дидактические материалы к разделу «Общая биология». - М.: «Издательство НЦ ЭНАС», 2004 Виды и формы контроля Виды контроля: стартовый, текущий, тематический, промежуточный, итоговый (мониторинги образовательной деятельности по результатам года). Формы контроля: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диктант, тесты, в том числе с компьютерной поддержкой, теоретические зачеты, конт</w:t>
      </w:r>
      <w:bookmarkStart w:id="0" w:name="_GoBack"/>
      <w:bookmarkEnd w:id="0"/>
      <w:r w:rsidRPr="00A43C3D">
        <w:rPr>
          <w:rFonts w:ascii="Times New Roman" w:hAnsi="Times New Roman" w:cs="Times New Roman"/>
          <w:sz w:val="24"/>
          <w:szCs w:val="24"/>
        </w:rPr>
        <w:t>рольная работа</w:t>
      </w:r>
    </w:p>
    <w:sectPr w:rsidR="007865B1" w:rsidRPr="00A43C3D" w:rsidSect="007C5C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3EA"/>
    <w:rsid w:val="001747A7"/>
    <w:rsid w:val="00377078"/>
    <w:rsid w:val="006D7A2C"/>
    <w:rsid w:val="007865B1"/>
    <w:rsid w:val="007C5C80"/>
    <w:rsid w:val="00822B39"/>
    <w:rsid w:val="00A43C3D"/>
    <w:rsid w:val="00D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2BD0-6AC4-40CE-AF5D-E76308B0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1063</Words>
  <Characters>6064</Characters>
  <Application>Microsoft Office Word</Application>
  <DocSecurity>0</DocSecurity>
  <Lines>50</Lines>
  <Paragraphs>14</Paragraphs>
  <ScaleCrop>false</ScaleCrop>
  <Company>Microsoft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ZOOM</cp:lastModifiedBy>
  <cp:revision>9</cp:revision>
  <dcterms:created xsi:type="dcterms:W3CDTF">2019-09-03T09:37:00Z</dcterms:created>
  <dcterms:modified xsi:type="dcterms:W3CDTF">2022-09-04T13:10:00Z</dcterms:modified>
</cp:coreProperties>
</file>