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0" w:rsidRPr="00E34EEC" w:rsidRDefault="006E69B3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479540" cy="89141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A40" w:rsidRPr="00E34EEC"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  <w:t>ПОЯСНИТЕЛЬНАЯ ЗАПИСКА</w:t>
      </w:r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ставлена на основе Требований к результатам освоения программы основного общего образов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ния, представленных в Федеральном государственном образовательном стандарте основного 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зыка», Примерной программы воспитания.</w:t>
      </w:r>
      <w:proofErr w:type="gramEnd"/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ОБЩАЯ ХАРАКТЕРИСТИКА УЧЕБНОГО ПРЕДМЕТА «МУЗЫКА»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зации его взаимоотношений с самим собой, другими людьми, окружающим миром через занятия музыкальным искусством.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ное взаимодействие людей, в том числе является средством сохранения и передачи идей и см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ляются квинтэссенцией культурного кода, сохраняющего в свёрнутом виде всю систему мирово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зрения предков, передаваемую музыкой не только через сознание, но и на более глубоком — по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сознательном — уровне.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временнóе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обогощать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альный опыт в предвидении будущего и его сравнении с прошлым.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нального интеллекта, способствует самореализации и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личности. Таким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реализовать в процессе преподавания музыки современные подходы к формированию личнос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ных,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та «Музыка» по годам обучения в соответствии с ФГОС ООО (утв. приказом Министерства обр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одо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рена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токол от 2 июня 2020 г. №2/20);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ное распределение учебного времени на изучение определённого раздела/темы, а также предл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женные основные виды учебной деятельности для освоения учебного материала.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ЦЕЛИ И ЗАДАЧИ ИЗУЧЕНИЯ УЧЕБНОГО ПРЕДМЕТА «МУЗЫКА»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самоце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ховной культуры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лениям: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2) развитие потребности в общении с произведениями искусства, осознание значения музыкальн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автокоммуникации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онно-содержательной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кального искусства, условия разнообразного проявления и бытования музыки в человеческом 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ществе, специфики её воздействия на человека.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кальных стилей.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литической, оценочной, рефлексивной деятельности в связи с прослушанным музыкальным пр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изведением);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струментах, опыт исполнительской деятельности на электронных и виртуальных музыкальных 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струментах);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лирование и др.);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) творческие проекты, музыкально-театральная деятельность (концерты, фестивали, представл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ния);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ства родной страны и мира, ориентации в истории развития музыкального искусства и совреме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ной музыкальной культуре.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ниями), обеспечивающими преемственность с образовательной программой начального образов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ния и непрерывность изучения предмета и образовательной области «Искусство» на протяжении всего курса школьного обучения: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МЕСТО УЧЕБНОГО ПРЕДМЕТА «МУЗЫКА» В УЧЕБНОМ ПЛАНЕ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ючительно.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обуча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щихся, участие в исследовательских и творческих проектах, в том числе основанных на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межпре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ство», «Литература», «География», «История», «Обществознание», «Иностранный язык» и др.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«МУЗЫКА МОЕГО КРАЯ»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бор учителя).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одуль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«ЕВРОПЕЙСКАЯ КЛАССИЧЕСКАЯ 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 «РУССКАЯ КЛАССИЧЕСКАЯ МУЗЫКА»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Вокальная музыка на стихи русских поэтов, программные инструментальные произведения, п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 «СВЯЗЬ МУЗЫКИ С ДРУГИМИ ВИДАМИ ИСКУССТВА»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приговорки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ной музыке (поэма, баллада и др.). Программная музыка.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Молитва, хорал, песнопение, духовный стих. Образы духовной музыки в творчестве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композит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ров-классиковВыразительные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музыкального и изобразительного искусства.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Аналогии: ритм, композиция, линия — мелодия, пятно — созвучие, колорит — тембр,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светлотность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 — дин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мика и т. д. Программная музыка.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Импрессионизм (на примере творчества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французских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клавес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нистов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, К. Дебюсси, А.К. 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caps/>
          <w:sz w:val="24"/>
          <w:szCs w:val="24"/>
          <w:lang w:eastAsia="ru-RU"/>
        </w:rPr>
        <w:t>ЛИЧНОСТНЫЕ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рабочей программы по музыке для основного общего образ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тивных ценностных ориентаций, в том числе в части: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кальных традиций своего края, музыкальной культуры народов России; знание достижений отеч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стремление развивать и сохранять музыкальную культуру своей страны, своего края.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ного края, страны, в том числе в качестве участников творческих конкурсов и фестивалей, конце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тов, культурно-просветительских акций, в качестве волонтёра в дни праздничных мероприятий.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принимать музыкальное искусство с учётом моральных и духовных ценностей этического и рел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венной музыкальной и учебной деятельности, при подготовке внеклассных концертов, фестив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лей, конкурсов.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восприимчивость к различным видам искусства, умение видеть прекрасное в окружающей дейс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кусства.</w:t>
      </w:r>
      <w:proofErr w:type="gramEnd"/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мерностях развития человека, природы и общества, взаимосвязях человека с природной, социал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ной, культурной средой; овладение музыкальным языком, навыками познания музыки как иску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лицистической информации о различных явлениях музыкального искусства, использование до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тупного объёма специальной терминологии.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опыт и опыт восприятия произв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дений искусства; соблюдение правил личной безопасности и гигиены, в том числе в процессе м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ционные средства для выражения своего состояния, в том числе в процессе повседневного общ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ния;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Трудового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кального творчества.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кального и других видов искусства;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вия, опираясь на жизненный интонационный и эмоциональный опыт, опыт и навыки управления своими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психо-эмоциональными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ресурсами в стрессовой ситуации, воля к победе.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МЕТАПРЕДМЕТНЫЕ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устанавливать существенные признаки для классификации музыкальных явлений, выбирать осн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вания для анализа, сравнения и обобщения отдельных интонаций, мелодий и ритмов, других эл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ментов музыкального языка;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мулировать гипотезы о взаимосвязях;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блюдения-исследования.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тельным состоянием учебной ситуации, восприятия, исполнения музыки;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ских и творческих задач;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ных явлений, культурных объектов между собой;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ставленную в ауди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видеоформатах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, текстах, таблицах, схемах;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ного или нескольких источников с учётом поставленных целей;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ным самостоятельно;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претировать их в соответствии с учебной задачей;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когнитивных навыков обучающихся, в том числе развитие специфического типа интеллектуал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ной деятельности — музыкального мышления.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ные нормы и значение интонации в повседневном общении;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эффективно использовать интонационно-выразительные возможности в ситуации публичного 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ступления;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Вербальное общение: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желательный тон диалога;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ной задачи;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пределять роли, договариваться, обсуждать процесс и результат совместной работы; уметь обо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щать мнения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няться;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ность к представлению отчёта перед группой.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ленной цели;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ции;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) результатов деятельности; понимать причины 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удач и уметь предупреждать их, давать оценку приобретённому опыту;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музыку для улучшения самочувствия, сознательного управления своим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психоэм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циональным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состоянием, в том числе стимулировать состояния активности (бодрости), отдыха (релаксации), концентрации внимания и т. д.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чувствовать, понимать эмоциональное состояние самого себя и других людей, использовать во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можности музыкального искусства для расширения своих компетенций в данной сфере;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способность управлять собственными эмоциями и эмоциями 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как в повседневной жизни, так и в ситуациях музыкально-опосредованного общения;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лизируя коммуникативно-интонационную ситуацию; регулировать способ выражения собстве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ных эмоций.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ниям и вкусам;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весия и т. д.).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ПРЕДМЕТНЫЕ РЕЗУЛЬТАТЫ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 характеризуют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оей жизни.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—  воспринимают российскую музыкальную культуру как целостное и самобытное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цивилизац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онное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явление; знают достижения отечественных мастеров музыкальной культуры, испытывают гордость за них;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туры своего народа);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тов развития общества.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«Музыка моего края»: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«Европейская классическая 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дение, исполнительский состав;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рокко, классицизм, романтизм, импрессионизм);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исполнять (в том числе фрагментарно) сочинения композиторов-классиков;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«Русская классическая музыка»: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«Связь музыки с другими видами искусства»: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дения другого вида искусства (сочинение, рисунок по мотивам музыкального произведения, озв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чивание картин, кинофрагментов и т. п.) или подбирать ассоциативные пары произведений из ра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ных видов искусств, объясняя логику выбора;</w:t>
      </w:r>
    </w:p>
    <w:p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712A40" w:rsidRPr="00E34EEC" w:rsidSect="00783143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произведений</w:t>
      </w:r>
    </w:p>
    <w:p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b/>
          <w:caps/>
          <w:kern w:val="36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lang w:eastAsia="ru-RU"/>
        </w:rPr>
        <w:lastRenderedPageBreak/>
        <w:t>ТЕМАТИЧЕСКОЕ ПЛАНИРОВАНИЕ</w:t>
      </w:r>
    </w:p>
    <w:p w:rsidR="00712A40" w:rsidRPr="00A95CB3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lang w:eastAsia="ru-RU"/>
        </w:rPr>
      </w:pPr>
    </w:p>
    <w:tbl>
      <w:tblPr>
        <w:tblW w:w="14459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276"/>
        <w:gridCol w:w="680"/>
        <w:gridCol w:w="879"/>
        <w:gridCol w:w="992"/>
        <w:gridCol w:w="1559"/>
        <w:gridCol w:w="1560"/>
        <w:gridCol w:w="141"/>
        <w:gridCol w:w="1418"/>
        <w:gridCol w:w="1984"/>
        <w:gridCol w:w="142"/>
        <w:gridCol w:w="1276"/>
        <w:gridCol w:w="58"/>
        <w:gridCol w:w="83"/>
        <w:gridCol w:w="1843"/>
      </w:tblGrid>
      <w:tr w:rsidR="005F30B7" w:rsidRPr="00A95CB3" w:rsidTr="005F30B7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№</w:t>
            </w:r>
            <w:r w:rsidRPr="00A95CB3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Наимен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вание ра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Репертуар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 деятельн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формир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ванию функци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нальной грамотн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Виды, фо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мы контроля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Электронные (цифровые) обр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зовательные 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сурсы</w:t>
            </w:r>
          </w:p>
        </w:tc>
      </w:tr>
      <w:tr w:rsidR="005F30B7" w:rsidRPr="00A95CB3" w:rsidTr="005F30B7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трол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слушания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пения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музиц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Фоль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лор — 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родное творчество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Кикимора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казание для симфонич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ского оркес</w:t>
            </w:r>
            <w:r w:rsidRPr="00A95CB3">
              <w:rPr>
                <w:rFonts w:ascii="Times New Roman" w:hAnsi="Times New Roman" w:cs="Times New Roman"/>
                <w:lang w:eastAsia="ru-RU"/>
              </w:rPr>
              <w:t>т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ра 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Лядова</w:t>
            </w:r>
            <w:proofErr w:type="spellEnd"/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родные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кальные прои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ведения России, народов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Я на каму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ш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ке сижу р.н.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со звучанием фоль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лорных образцов в аудио- и видеоз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писи. Определение на слух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: 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https://resh.edu.ru/subject/lesson/7421/start/314766/ Ед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вательных ресу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сов</w:t>
            </w: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Календа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ный фольклор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Осень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уз. П. Чайковского сл. А. Пл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щеева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наро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песня «Б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родино», сл. М. Лермонтова, обработка М. Иорданского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Уж ты, поле мое р.н.м. обр. В.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ребренник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Разучивание и 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полнение наро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песен, та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цев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https://resh.edu.ru/subject/lesson/4336/start/227634/ Кул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t>тура. РФ: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Картинка к ру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ской народной сказке, соч. 56 (N 21454); «</w:t>
            </w:r>
            <w:proofErr w:type="spellStart"/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Ки-кимора</w:t>
            </w:r>
            <w:proofErr w:type="spellEnd"/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</w:tr>
      <w:tr w:rsidR="005F30B7" w:rsidRPr="00A95CB3" w:rsidTr="005F30B7">
        <w:trPr>
          <w:gridAfter w:val="12"/>
          <w:wAfter w:w="11935" w:type="dxa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Образы родной земли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В.А.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Гаври-ли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«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Перезвоны»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ГИМН РФ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«Уж ты, поле мое» ритм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ческий рис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Повторение, обобщение опыта слушания, прож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вания, анализа м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зыки русских ко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м</w:t>
            </w:r>
            <w:r w:rsidRPr="00A95CB3">
              <w:rPr>
                <w:rFonts w:ascii="Times New Roman" w:hAnsi="Times New Roman" w:cs="Times New Roman"/>
                <w:lang w:eastAsia="ru-RU"/>
              </w:rPr>
              <w:t>позиторов, пол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ченного в начал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классах. В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явление мелоди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ности, широты дыхания, интон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ционной близости русскому фоль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лору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Разучивание, 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полнение не менее одного вокального произведения,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чинённого ру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ским композит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ром-классиком.;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исполн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тельская школа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Гаврилин. «Перезвоны». По прочтении В. Шукшина (симфония-действо для солистов, х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ра, гобоя и ударных); Г. Свиридов. Кантата "Снег идет"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Н. Римский-Корсаков. Опера «Сн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гурочка» (х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роводная пе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ня «А мы пр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со сеяли»); Кубанский казачий хор. «Распрягайте,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хлопцы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, 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ней»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Музыкальные произведения по выбору: В.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Кикта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«Мой край топол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ный» (сл. И. Векшегон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вой);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Дискуссия на тему «Исполнитель — соавтор композ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тора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».;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5F30B7" w:rsidRPr="00A95CB3" w:rsidTr="005F30B7">
        <w:trPr>
          <w:gridAfter w:val="12"/>
          <w:wAfter w:w="11935" w:type="dxa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Наци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нальные истоки классич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ской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Н. Римский-Корсаков. Опера «Сн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гурочка» ("Проводы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Масленицы)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Г. Свиридов. Кантата "Снег идет"; К. Во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л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ков. Кантата "Тихая моя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Родина..."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Горные ве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шины. А Ва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ламов,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слва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М.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лермонт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цами музыки ра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жанров, типи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для рассматр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ваемых национал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ных стилей, творч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ства изучаемых композиторов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Тестиров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https://resh.edu.ru/subject/lesson/7162/start/254378/ Единая колле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Музыкант и публика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Музыкальные произведения по выбору: Д.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Кабалевский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«Реквием» на стихи Р. Ро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ж</w:t>
            </w:r>
            <w:r w:rsidRPr="00A95CB3">
              <w:rPr>
                <w:rFonts w:ascii="Times New Roman" w:hAnsi="Times New Roman" w:cs="Times New Roman"/>
                <w:lang w:eastAsia="ru-RU"/>
              </w:rPr>
              <w:t>дественского («Наши дети», «Помните!»); М. Глинка. «Патриотич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ская песня» (сл. 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Маш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стова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Песенка о словах С. Старобинский слова В.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Ва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й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нина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Вокализ. С. Рахманинов; Романс из Музыкальных иллюстраций к повести А.С. Пушкина "Метель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"м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уз. Г. Свиридов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Откуда пр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ятный и не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ж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ный тот звон. Хор из оперы "Волшебная флейта" муз. В.А Моцарта;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Маленькая ночная сер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нада. В.А. Моцарт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Определение на слух мелодий, 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тонаций, ритмов, элементов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кального языка из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чаемых классич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ских произведений, умение напеть их, наиболее яркие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ритмо-интонации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торина на знание музыки, названий и авторов изученных произведений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https://resh.edu.ru/subject/lesson/7173/start/254410/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Единая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кол-лекция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цифр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вых образов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A95CB3" w:rsidTr="005F30B7">
        <w:trPr>
          <w:gridAfter w:val="12"/>
          <w:wAfter w:w="11935" w:type="dxa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литература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Вокальная музыка отеч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ственных композиторов. Музыкальные произведения по выбору: С. Рахманинов. «Вокализ»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«Красный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рафан» (сл. Г. Цыганова); М. Глинка. 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манс "Жав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ронок"; С. Рахманинов. Романс «С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рень» (сл. Е. Бекетовой)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Песенка о п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сенке. Музыка и слова А. Куклина;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Дуэт лисы Алисы и кота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Базилио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из мюзикла "Б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ратино" муз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сл. Б. Оку</w:t>
            </w:r>
            <w:r w:rsidRPr="00A95CB3">
              <w:rPr>
                <w:rFonts w:ascii="Times New Roman" w:hAnsi="Times New Roman" w:cs="Times New Roman"/>
                <w:lang w:eastAsia="ru-RU"/>
              </w:rPr>
              <w:t>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жава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цами вокальной и инструментальной музыки.;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Импровизация,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чинение мелодий на основе стихотво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строк, сравн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ние своих вариантов с мелодиями, соч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нёнными композ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торами (метод «С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чинение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сочинённ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го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»).;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Тестиров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https://resh.edu.ru/subject/lesson/7426/start/298410/ Ед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proofErr w:type="gramStart"/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з собрания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чинений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Валерия Гаврил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на". Передача 6 (N 119457)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A95CB3" w:rsidTr="005F30B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живопись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Моцарт. Фа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тазия для фортепиано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минор. Фантазия для фортепиано ре минор.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ната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мажор (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эксп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Ι ч.). «Маленькая ночная сер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нада» (Рондо).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Народная песня "Вот мчится тройка удалая"; Л. Бетховен.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ната № 14 («Лунная»); П. Чайко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ский. Опера «Евгений Онегин» (Хор девушек "Д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вицы, крас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вицы")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Птица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ка. В. Сине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кальными произв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дениями програм</w:t>
            </w:r>
            <w:r w:rsidRPr="00A95CB3">
              <w:rPr>
                <w:rFonts w:ascii="Times New Roman" w:hAnsi="Times New Roman" w:cs="Times New Roman"/>
                <w:lang w:eastAsia="ru-RU"/>
              </w:rPr>
              <w:t>м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ной музыки. Выя</w:t>
            </w:r>
            <w:r w:rsidRPr="00A95CB3">
              <w:rPr>
                <w:rFonts w:ascii="Times New Roman" w:hAnsi="Times New Roman" w:cs="Times New Roman"/>
                <w:lang w:eastAsia="ru-RU"/>
              </w:rPr>
              <w:t>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ление интонаций изобразительного характера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торина на знание музыки, названий и авторов изученных произведений.;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tabs>
                <w:tab w:val="left" w:pos="3596"/>
              </w:tabs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https://resh.edu.ru/subject/lesson/7427/start/305962/ Ед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A95CB3" w:rsidTr="005F30B7">
        <w:trPr>
          <w:gridAfter w:val="12"/>
          <w:wAfter w:w="11935" w:type="dxa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5F30B7" w:rsidRPr="00A95CB3" w:rsidTr="005F30B7">
        <w:trPr>
          <w:gridAfter w:val="10"/>
          <w:wAfter w:w="10064" w:type="dxa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ОБЩЕЕ КОЛ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ЧЕСТВО 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СОВ ПО ПР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A95CB3" w:rsidRDefault="005F30B7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  <w:sectPr w:rsidR="00712A40" w:rsidSect="000B5051">
          <w:pgSz w:w="16838" w:h="11906" w:orient="landscape"/>
          <w:pgMar w:top="851" w:right="822" w:bottom="851" w:left="567" w:header="709" w:footer="709" w:gutter="0"/>
          <w:cols w:space="708"/>
          <w:docGrid w:linePitch="360"/>
        </w:sectPr>
      </w:pPr>
    </w:p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9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804"/>
        <w:gridCol w:w="752"/>
        <w:gridCol w:w="1678"/>
        <w:gridCol w:w="1734"/>
        <w:gridCol w:w="1999"/>
      </w:tblGrid>
      <w:tr w:rsidR="005F30B7" w:rsidRPr="000B5051" w:rsidTr="005F30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F30B7" w:rsidRPr="000B5051" w:rsidTr="005F30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Музыка — 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 жизни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Богатство и разнообразие фолькло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традиций.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Фольклор в музыке русских комп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Песня как жанр музыкально-литературного творчес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Как рождается народная песня. Певч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голоса.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Народный хор.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Образ Родины в музыкальных произв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(Б). Календарный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сическая музыка (А). Образы родной земли. Писатели и поэты о ру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сическая музыка" (А). Отвага и героизм, </w:t>
            </w:r>
            <w:proofErr w:type="gram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</w:t>
            </w:r>
            <w:proofErr w:type="gram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сическая музыка" (А). Традиции и новаторство в творчестве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классическая музыка (А).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Вариации кол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кольного звона.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сическая музыка" (А). Вокальная музыка отеч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сическая музыка" (Д). Поэтическое звучание романса.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сическая музыка" (Д). Композитор, исполн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слушатель.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 Творчество Э. 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Писатели и поэты о 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падноевропейской муз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Значение и роль комп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зитора — основополо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национальной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Характерные жанры, 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разы, элементы муз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"Европейская 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классическая музыка (Б). Кумиры публики (на примере творчества В. А. Моцарта)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Кумиры публики (на примере творчества Н. Паганини, Ф. Листа)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Понятие виртуозного 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Музыкант и публика. Миссия композитора и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Культура слушателя. Традиции слушания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ства" (А). Единство сл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музыки в вокальных жанрах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ства" (А). Интонации рассказа, повествования в инструментальной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ства" (А, Б). Картины исторических событий в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ства" (Б). Выразительные средства музыкального и изобразительного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"Связь музыки с 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ства" (Б). </w:t>
            </w:r>
            <w:proofErr w:type="gram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земное в звуках и кра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ства" (Б). Интерпретации в музыке и изобраз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искусстве.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ства" (Б). Импресси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 в музыке и жив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писи. Цветовая гамма и звуковая палитра.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ства" (Б). Гармония и синтез: скульптура,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хитектра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ства" (А, Б). Урок-викторина на знание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зыки, названий и авторов изученных 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F30B7" w:rsidRPr="000B5051" w:rsidTr="005F30B7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0B7" w:rsidRPr="000B5051" w:rsidRDefault="005F30B7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щение»;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для 5 класса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музыкального материала 5 класс: пособие для учителей/ Сергеева Г.П., Критская Е.Д. М Просвещение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Музыка. 5 класс: рабочая программа и технологические карты уроков по учебнику Г.П. Сергеевой, Е.Д. Критской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12A40" w:rsidRPr="000B5051" w:rsidRDefault="00712A40" w:rsidP="00712A4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http://www.edu.ru/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общеобразовательный портал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каталог образовательных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http://www.school.edu.ru/default.asp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Каталог ресурсов по педагогике, воспитанию и обучению детей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дошкольно-школьного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Региональные справочники.</w:t>
      </w:r>
    </w:p>
    <w:p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12A40" w:rsidRPr="000B5051" w:rsidRDefault="00712A40" w:rsidP="00712A4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Синтезатор, ноты, шумовые музыкальные инструменты</w:t>
      </w:r>
    </w:p>
    <w:p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712A40" w:rsidRPr="000B5051" w:rsidRDefault="00712A40" w:rsidP="00712A4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Карточки с ритмическим лото, таблицы с нотными образцами, портреты композиторов и исполнителей</w:t>
      </w: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:rsidR="00186496" w:rsidRPr="00712A40" w:rsidRDefault="006E69B3">
      <w:pPr>
        <w:rPr>
          <w:rFonts w:ascii="Times New Roman" w:hAnsi="Times New Roman" w:cs="Times New Roman"/>
          <w:sz w:val="24"/>
          <w:szCs w:val="24"/>
        </w:rPr>
      </w:pPr>
    </w:p>
    <w:sectPr w:rsidR="00186496" w:rsidRPr="00712A40" w:rsidSect="00A95CB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75B"/>
    <w:multiLevelType w:val="multilevel"/>
    <w:tmpl w:val="F7D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2A40"/>
    <w:rsid w:val="001666C7"/>
    <w:rsid w:val="002F3101"/>
    <w:rsid w:val="005F30B7"/>
    <w:rsid w:val="00671A17"/>
    <w:rsid w:val="006E69B3"/>
    <w:rsid w:val="00712A40"/>
    <w:rsid w:val="0093031E"/>
    <w:rsid w:val="00B5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40"/>
  </w:style>
  <w:style w:type="paragraph" w:styleId="1">
    <w:name w:val="heading 1"/>
    <w:basedOn w:val="a"/>
    <w:link w:val="10"/>
    <w:uiPriority w:val="9"/>
    <w:qFormat/>
    <w:rsid w:val="007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12A40"/>
  </w:style>
  <w:style w:type="character" w:styleId="a4">
    <w:name w:val="Strong"/>
    <w:basedOn w:val="a0"/>
    <w:uiPriority w:val="22"/>
    <w:qFormat/>
    <w:rsid w:val="00712A40"/>
    <w:rPr>
      <w:b/>
      <w:bCs/>
    </w:rPr>
  </w:style>
  <w:style w:type="paragraph" w:styleId="a5">
    <w:name w:val="No Spacing"/>
    <w:uiPriority w:val="1"/>
    <w:qFormat/>
    <w:rsid w:val="00712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5925</Words>
  <Characters>33777</Characters>
  <Application>Microsoft Office Word</Application>
  <DocSecurity>0</DocSecurity>
  <Lines>281</Lines>
  <Paragraphs>79</Paragraphs>
  <ScaleCrop>false</ScaleCrop>
  <Company/>
  <LinksUpToDate>false</LinksUpToDate>
  <CharactersWithSpaces>39623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UZER</cp:lastModifiedBy>
  <cp:revision>4</cp:revision>
  <cp:lastPrinted>2022-12-06T10:48:00Z</cp:lastPrinted>
  <dcterms:created xsi:type="dcterms:W3CDTF">2022-08-16T09:25:00Z</dcterms:created>
  <dcterms:modified xsi:type="dcterms:W3CDTF">2022-12-12T05:47:00Z</dcterms:modified>
</cp:coreProperties>
</file>